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85" w:rsidRPr="004B2085" w:rsidRDefault="004B2085" w:rsidP="004B2085">
      <w:pPr>
        <w:spacing w:after="0" w:line="240" w:lineRule="auto"/>
        <w:jc w:val="center"/>
        <w:rPr>
          <w:rFonts w:ascii="Times New Roman" w:eastAsia="Times New Roman" w:hAnsi="Times New Roman" w:cs="Times New Roman"/>
          <w:sz w:val="24"/>
          <w:szCs w:val="24"/>
        </w:rPr>
      </w:pPr>
      <w:r w:rsidRPr="004B2085">
        <w:rPr>
          <w:rFonts w:ascii="Arial" w:eastAsia="Times New Roman" w:hAnsi="Arial" w:cs="Arial"/>
          <w:color w:val="000000"/>
        </w:rPr>
        <w:t>Study Guide Quiz #1</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after="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A </w:t>
      </w:r>
      <w:r w:rsidRPr="004B2085">
        <w:rPr>
          <w:rFonts w:ascii="Arial" w:eastAsia="Times New Roman" w:hAnsi="Arial" w:cs="Arial"/>
          <w:b/>
          <w:bCs/>
          <w:i/>
          <w:iCs/>
          <w:color w:val="000000"/>
          <w:u w:val="single"/>
        </w:rPr>
        <w:t xml:space="preserve">value </w:t>
      </w:r>
      <w:r w:rsidRPr="004B2085">
        <w:rPr>
          <w:rFonts w:ascii="Arial" w:eastAsia="Times New Roman" w:hAnsi="Arial" w:cs="Arial"/>
          <w:color w:val="000000"/>
        </w:rPr>
        <w:t>is a standard or a belief.</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i/>
          <w:iCs/>
          <w:color w:val="000000"/>
          <w:u w:val="single"/>
        </w:rPr>
        <w:t>Self-control</w:t>
      </w:r>
      <w:r w:rsidRPr="004B2085">
        <w:rPr>
          <w:rFonts w:ascii="Arial" w:eastAsia="Times New Roman" w:hAnsi="Arial" w:cs="Arial"/>
          <w:color w:val="000000"/>
        </w:rPr>
        <w:t xml:space="preserve"> is the degree to which a person regulates his or her own behavior.</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A person who uses self-control to act on responsible values has </w:t>
      </w:r>
      <w:r w:rsidRPr="004B2085">
        <w:rPr>
          <w:rFonts w:ascii="Arial" w:eastAsia="Times New Roman" w:hAnsi="Arial" w:cs="Arial"/>
          <w:b/>
          <w:bCs/>
          <w:i/>
          <w:iCs/>
          <w:color w:val="000000"/>
          <w:u w:val="single"/>
        </w:rPr>
        <w:t>good character.</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Delayed gratification </w:t>
      </w:r>
      <w:r>
        <w:rPr>
          <w:rFonts w:ascii="Arial" w:eastAsia="Times New Roman" w:hAnsi="Arial" w:cs="Arial"/>
          <w:color w:val="000000"/>
        </w:rPr>
        <w:t xml:space="preserve">is voluntarily postponing </w:t>
      </w:r>
      <w:r w:rsidRPr="004B2085">
        <w:rPr>
          <w:rFonts w:ascii="Arial" w:eastAsia="Times New Roman" w:hAnsi="Arial" w:cs="Arial"/>
          <w:color w:val="000000"/>
        </w:rPr>
        <w:t>an immediate reward in order to complete a task before enjoying a reward.</w:t>
      </w:r>
    </w:p>
    <w:p w:rsidR="004B2085" w:rsidRPr="004B2085" w:rsidRDefault="004B2085" w:rsidP="004B2085">
      <w:pPr>
        <w:spacing w:after="0" w:line="240" w:lineRule="auto"/>
        <w:rPr>
          <w:rFonts w:ascii="Times New Roman" w:eastAsia="Times New Roman" w:hAnsi="Times New Roman" w:cs="Times New Roman"/>
          <w:sz w:val="24"/>
          <w:szCs w:val="24"/>
        </w:rPr>
      </w:pPr>
      <w:r w:rsidRPr="004B2085">
        <w:rPr>
          <w:rFonts w:ascii="Calibri" w:eastAsia="Times New Roman" w:hAnsi="Calibri" w:cs="Times New Roman"/>
          <w:noProof/>
          <w:color w:val="000000"/>
          <w:sz w:val="56"/>
          <w:szCs w:val="56"/>
        </w:rPr>
        <w:drawing>
          <wp:inline distT="0" distB="0" distL="0" distR="0" wp14:anchorId="7A246C28" wp14:editId="4F1030DB">
            <wp:extent cx="5124450" cy="2876550"/>
            <wp:effectExtent l="0" t="0" r="0" b="0"/>
            <wp:docPr id="1" name="Picture 1" descr="https://lh6.googleusercontent.com/tduLHH_y0T1uqVyakZnCtexLlIoemeqoIirvTlLKdLNHII5e3KzHdDAz0KA5Cm_paz2LhqPI0PdDydeTh-ONhM-QnMEanl4wvpkKBx6pHoPcjvuQ5b7tpzjxNJW7lDsp6QVm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duLHH_y0T1uqVyakZnCtexLlIoemeqoIirvTlLKdLNHII5e3KzHdDAz0KA5Cm_paz2LhqPI0PdDydeTh-ONhM-QnMEanl4wvpkKBx6pHoPcjvuQ5b7tpzjxNJW7lDsp6QVms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2876550"/>
                    </a:xfrm>
                    <a:prstGeom prst="rect">
                      <a:avLst/>
                    </a:prstGeom>
                    <a:noFill/>
                    <a:ln>
                      <a:noFill/>
                    </a:ln>
                  </pic:spPr>
                </pic:pic>
              </a:graphicData>
            </a:graphic>
          </wp:inline>
        </w:drawing>
      </w:r>
    </w:p>
    <w:p w:rsidR="004B2085" w:rsidRPr="004B2085" w:rsidRDefault="004B2085" w:rsidP="004B2085">
      <w:pPr>
        <w:spacing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Bigotry</w:t>
      </w:r>
      <w:r w:rsidRPr="004B2085">
        <w:rPr>
          <w:rFonts w:ascii="Arial" w:eastAsia="Times New Roman" w:hAnsi="Arial" w:cs="Arial"/>
          <w:color w:val="000000"/>
        </w:rPr>
        <w:t xml:space="preserve"> is the intolerance of other ethnic, racial, cultural or religious groups.</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Bullying </w:t>
      </w:r>
      <w:r w:rsidRPr="004B2085">
        <w:rPr>
          <w:rFonts w:ascii="Arial" w:eastAsia="Times New Roman" w:hAnsi="Arial" w:cs="Arial"/>
          <w:color w:val="000000"/>
        </w:rPr>
        <w:t>is any behavior meant to hurt someone; intentionally and repeatedly using one’s power to hurt others.</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Cyberbullying </w:t>
      </w:r>
      <w:r w:rsidRPr="004B2085">
        <w:rPr>
          <w:rFonts w:ascii="Arial" w:eastAsia="Times New Roman" w:hAnsi="Arial" w:cs="Arial"/>
          <w:color w:val="000000"/>
        </w:rPr>
        <w:t>is using computers, cell phones or other electronic means to harass someone.</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Gossiping and spreading rumors </w:t>
      </w:r>
      <w:r w:rsidRPr="004B2085">
        <w:rPr>
          <w:rFonts w:ascii="Arial" w:eastAsia="Times New Roman" w:hAnsi="Arial" w:cs="Arial"/>
          <w:color w:val="000000"/>
        </w:rPr>
        <w:t>is saying something to damage someone’s reputation.</w:t>
      </w:r>
    </w:p>
    <w:p w:rsidR="004B2085" w:rsidRPr="004B2085" w:rsidRDefault="004B2085" w:rsidP="004B2085">
      <w:pPr>
        <w:spacing w:before="200" w:after="0" w:line="240" w:lineRule="auto"/>
        <w:rPr>
          <w:rFonts w:ascii="Times New Roman" w:eastAsia="Times New Roman" w:hAnsi="Times New Roman" w:cs="Times New Roman"/>
          <w:sz w:val="24"/>
          <w:szCs w:val="24"/>
        </w:rPr>
      </w:pPr>
      <w:proofErr w:type="gramStart"/>
      <w:r w:rsidRPr="004B2085">
        <w:rPr>
          <w:rFonts w:ascii="Arial" w:eastAsia="Times New Roman" w:hAnsi="Arial" w:cs="Arial"/>
          <w:b/>
          <w:bCs/>
          <w:color w:val="000000"/>
        </w:rPr>
        <w:t xml:space="preserve">Rejection </w:t>
      </w:r>
      <w:r w:rsidRPr="004B2085">
        <w:rPr>
          <w:rFonts w:ascii="Arial" w:eastAsia="Times New Roman" w:hAnsi="Arial" w:cs="Arial"/>
          <w:color w:val="000000"/>
        </w:rPr>
        <w:t> is</w:t>
      </w:r>
      <w:proofErr w:type="gramEnd"/>
      <w:r w:rsidRPr="004B2085">
        <w:rPr>
          <w:rFonts w:ascii="Arial" w:eastAsia="Times New Roman" w:hAnsi="Arial" w:cs="Arial"/>
          <w:color w:val="000000"/>
        </w:rPr>
        <w:t xml:space="preserve"> refusing to acknowledge someone---their presence, their value or their worth.</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Relational Aggression </w:t>
      </w:r>
      <w:r w:rsidRPr="004B2085">
        <w:rPr>
          <w:rFonts w:ascii="Arial" w:eastAsia="Times New Roman" w:hAnsi="Arial" w:cs="Arial"/>
          <w:color w:val="000000"/>
        </w:rPr>
        <w:t>is acts that harm others through damage to relationships or feelings of acceptance, friendship or group inclusion.</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Sexual harassment is </w:t>
      </w:r>
      <w:r w:rsidRPr="004B2085">
        <w:rPr>
          <w:rFonts w:ascii="Arial" w:eastAsia="Times New Roman" w:hAnsi="Arial" w:cs="Arial"/>
          <w:color w:val="000000"/>
        </w:rPr>
        <w:t>any behavior that is uninvited, unwelcome and unwanted and is sexual in nature, such as writing a sexual comment on a bathroom wall or forcibly trying to kiss someone.</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An </w:t>
      </w:r>
      <w:proofErr w:type="spellStart"/>
      <w:r w:rsidRPr="004B2085">
        <w:rPr>
          <w:rFonts w:ascii="Arial" w:eastAsia="Times New Roman" w:hAnsi="Arial" w:cs="Arial"/>
          <w:b/>
          <w:bCs/>
          <w:color w:val="000000"/>
        </w:rPr>
        <w:t>upstander</w:t>
      </w:r>
      <w:proofErr w:type="spellEnd"/>
      <w:r w:rsidRPr="004B2085">
        <w:rPr>
          <w:rFonts w:ascii="Arial" w:eastAsia="Times New Roman" w:hAnsi="Arial" w:cs="Arial"/>
          <w:b/>
          <w:bCs/>
          <w:color w:val="000000"/>
        </w:rPr>
        <w:t xml:space="preserve"> </w:t>
      </w:r>
      <w:r w:rsidRPr="004B2085">
        <w:rPr>
          <w:rFonts w:ascii="Arial" w:eastAsia="Times New Roman" w:hAnsi="Arial" w:cs="Arial"/>
          <w:color w:val="000000"/>
        </w:rPr>
        <w:t>is someone who stands up to a bully.</w:t>
      </w: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A </w:t>
      </w:r>
      <w:r w:rsidRPr="004B2085">
        <w:rPr>
          <w:rFonts w:ascii="Arial" w:eastAsia="Times New Roman" w:hAnsi="Arial" w:cs="Arial"/>
          <w:b/>
          <w:bCs/>
          <w:color w:val="000000"/>
        </w:rPr>
        <w:t xml:space="preserve">bystander </w:t>
      </w:r>
      <w:r w:rsidRPr="004B2085">
        <w:rPr>
          <w:rFonts w:ascii="Arial" w:eastAsia="Times New Roman" w:hAnsi="Arial" w:cs="Arial"/>
          <w:color w:val="000000"/>
        </w:rPr>
        <w:t>is someone who witnesses bullying but does nothing about it.</w:t>
      </w:r>
    </w:p>
    <w:p w:rsidR="004B2085" w:rsidRPr="004B2085" w:rsidRDefault="004B2085" w:rsidP="004B2085">
      <w:pPr>
        <w:spacing w:after="240" w:line="240" w:lineRule="auto"/>
        <w:rPr>
          <w:rFonts w:ascii="Times New Roman" w:eastAsia="Times New Roman" w:hAnsi="Times New Roman" w:cs="Times New Roman"/>
          <w:sz w:val="24"/>
          <w:szCs w:val="24"/>
        </w:rPr>
      </w:pPr>
    </w:p>
    <w:p w:rsidR="004B2085" w:rsidRDefault="004B2085" w:rsidP="004B2085">
      <w:pPr>
        <w:spacing w:before="200" w:after="0" w:line="240" w:lineRule="auto"/>
        <w:rPr>
          <w:rFonts w:ascii="Arial" w:eastAsia="Times New Roman" w:hAnsi="Arial" w:cs="Arial"/>
          <w:b/>
          <w:bCs/>
          <w:color w:val="000000"/>
          <w:sz w:val="28"/>
          <w:szCs w:val="28"/>
        </w:rPr>
      </w:pPr>
    </w:p>
    <w:p w:rsidR="004B2085" w:rsidRPr="004B2085" w:rsidRDefault="004B2085" w:rsidP="004B2085">
      <w:pPr>
        <w:spacing w:before="200" w:after="0" w:line="240" w:lineRule="auto"/>
        <w:rPr>
          <w:rFonts w:ascii="Times New Roman" w:eastAsia="Times New Roman" w:hAnsi="Times New Roman" w:cs="Times New Roman"/>
          <w:sz w:val="24"/>
          <w:szCs w:val="24"/>
        </w:rPr>
      </w:pPr>
      <w:r w:rsidRPr="004B2085">
        <w:rPr>
          <w:rFonts w:ascii="Arial" w:eastAsia="Times New Roman" w:hAnsi="Arial" w:cs="Arial"/>
          <w:b/>
          <w:bCs/>
          <w:color w:val="000000"/>
          <w:sz w:val="24"/>
          <w:szCs w:val="24"/>
        </w:rPr>
        <w:lastRenderedPageBreak/>
        <w:t>What to do if you are being bullied:</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Be strong.</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Stay cool.</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Stand up for yourself.</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Walk away and ignore the teasing.</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 xml:space="preserve">Don’t bully back lighten the </w:t>
      </w:r>
      <w:proofErr w:type="gramStart"/>
      <w:r w:rsidRPr="004B2085">
        <w:rPr>
          <w:rFonts w:ascii="Arial" w:eastAsia="Times New Roman" w:hAnsi="Arial" w:cs="Arial"/>
          <w:bCs/>
          <w:color w:val="000000"/>
        </w:rPr>
        <w:t>air.</w:t>
      </w:r>
      <w:proofErr w:type="gramEnd"/>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Avoid unsafe areas.</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Tell an adult.</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Tell a friend what is happening.</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Make friends.</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Ask the bully to repeat what he or she said.</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Keep a diary of what is happening.</w:t>
      </w:r>
    </w:p>
    <w:p w:rsidR="004B2085" w:rsidRPr="004B2085" w:rsidRDefault="004B2085" w:rsidP="004B2085">
      <w:pPr>
        <w:pStyle w:val="ListParagraph"/>
        <w:numPr>
          <w:ilvl w:val="0"/>
          <w:numId w:val="1"/>
        </w:numPr>
        <w:spacing w:before="20" w:after="20" w:line="240" w:lineRule="auto"/>
        <w:rPr>
          <w:rFonts w:ascii="Times New Roman" w:eastAsia="Times New Roman" w:hAnsi="Times New Roman" w:cs="Times New Roman"/>
          <w:sz w:val="24"/>
          <w:szCs w:val="24"/>
        </w:rPr>
      </w:pPr>
      <w:r w:rsidRPr="004B2085">
        <w:rPr>
          <w:rFonts w:ascii="Arial" w:eastAsia="Times New Roman" w:hAnsi="Arial" w:cs="Arial"/>
          <w:bCs/>
          <w:color w:val="000000"/>
        </w:rPr>
        <w:t>Don’t blame yourself.</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True Statements</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Kids who are being victimized by bullies tend to get lower grades.</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The damage caused </w:t>
      </w:r>
      <w:proofErr w:type="spellStart"/>
      <w:r w:rsidRPr="004B2085">
        <w:rPr>
          <w:rFonts w:ascii="Arial" w:eastAsia="Times New Roman" w:hAnsi="Arial" w:cs="Arial"/>
          <w:color w:val="000000"/>
        </w:rPr>
        <w:t>b</w:t>
      </w:r>
      <w:proofErr w:type="spellEnd"/>
      <w:r w:rsidRPr="004B2085">
        <w:rPr>
          <w:rFonts w:ascii="Arial" w:eastAsia="Times New Roman" w:hAnsi="Arial" w:cs="Arial"/>
          <w:color w:val="000000"/>
        </w:rPr>
        <w:t xml:space="preserve"> harassment can last a lifetime.</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Former harassers are much more likely to have criminal records than adults who weren’t harassers in their childhood.</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The difference between playful teasing and harassment is the person’s intent to be hurtful.</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People who are picked on often become harassers themselves.</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False Statements</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Harassment is no big deal; it’s just kids being kids.</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If you are being harassed, it is best to deal with the problem on your own.  Do not involve an adult.</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When you are being harassed, you should always fight back physically.</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Bullying is always physical.</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 xml:space="preserve">Comments can be considered sexual harassment even if the target </w:t>
      </w:r>
      <w:r w:rsidRPr="004B2085">
        <w:rPr>
          <w:rFonts w:ascii="Arial" w:eastAsia="Times New Roman" w:hAnsi="Arial" w:cs="Arial"/>
          <w:color w:val="000000"/>
          <w:u w:val="single"/>
        </w:rPr>
        <w:t xml:space="preserve">welcomes </w:t>
      </w:r>
      <w:r w:rsidRPr="004B2085">
        <w:rPr>
          <w:rFonts w:ascii="Arial" w:eastAsia="Times New Roman" w:hAnsi="Arial" w:cs="Arial"/>
          <w:color w:val="000000"/>
        </w:rPr>
        <w:t>the comments.</w:t>
      </w:r>
    </w:p>
    <w:p w:rsidR="004B2085" w:rsidRDefault="004B2085" w:rsidP="004B2085">
      <w:pPr>
        <w:spacing w:after="0" w:line="240" w:lineRule="auto"/>
        <w:rPr>
          <w:rFonts w:ascii="Times New Roman" w:eastAsia="Times New Roman" w:hAnsi="Times New Roman" w:cs="Times New Roman"/>
          <w:sz w:val="24"/>
          <w:szCs w:val="24"/>
        </w:rPr>
      </w:pPr>
    </w:p>
    <w:p w:rsidR="004B2085" w:rsidRDefault="004B2085" w:rsidP="004B2085">
      <w:pPr>
        <w:spacing w:after="0" w:line="240" w:lineRule="auto"/>
        <w:rPr>
          <w:rFonts w:ascii="Times New Roman" w:eastAsia="Times New Roman" w:hAnsi="Times New Roman" w:cs="Times New Roman"/>
          <w:sz w:val="24"/>
          <w:szCs w:val="24"/>
        </w:rPr>
      </w:pPr>
    </w:p>
    <w:p w:rsid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after="0" w:line="240" w:lineRule="auto"/>
        <w:rPr>
          <w:rFonts w:ascii="Times New Roman" w:eastAsia="Times New Roman" w:hAnsi="Times New Roman" w:cs="Times New Roman"/>
          <w:sz w:val="24"/>
          <w:szCs w:val="24"/>
        </w:rPr>
      </w:pPr>
      <w:bookmarkStart w:id="0" w:name="_GoBack"/>
      <w:bookmarkEnd w:id="0"/>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Suicidal people do not want to die</w:t>
      </w:r>
      <w:r w:rsidRPr="004B2085">
        <w:rPr>
          <w:rFonts w:ascii="Arial" w:eastAsia="Times New Roman" w:hAnsi="Arial" w:cs="Arial"/>
          <w:color w:val="000000"/>
        </w:rPr>
        <w:t xml:space="preserve"> - they want the pain to go away and they don’t know how to stop it.  </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You should NEVER remain silent if you think someone is suicidal.  It’s better to have a friend that is mad at you than one who is dead. Be telling someone you may save their self and help them get the help they need.</w:t>
      </w:r>
    </w:p>
    <w:p w:rsidR="004B2085" w:rsidRDefault="004B2085" w:rsidP="004B2085">
      <w:pPr>
        <w:spacing w:before="200" w:after="20" w:line="240" w:lineRule="auto"/>
        <w:rPr>
          <w:rFonts w:ascii="Arial" w:eastAsia="Times New Roman" w:hAnsi="Arial" w:cs="Arial"/>
          <w:b/>
          <w:bCs/>
          <w:color w:val="000000"/>
        </w:rPr>
      </w:pPr>
    </w:p>
    <w:p w:rsidR="004B2085" w:rsidRDefault="004B2085" w:rsidP="004B2085">
      <w:pPr>
        <w:spacing w:before="200" w:after="20" w:line="240" w:lineRule="auto"/>
        <w:rPr>
          <w:rFonts w:ascii="Arial" w:eastAsia="Times New Roman" w:hAnsi="Arial" w:cs="Arial"/>
          <w:b/>
          <w:bCs/>
          <w:color w:val="000000"/>
        </w:rPr>
      </w:pP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Warning signs of suicide might include</w:t>
      </w:r>
      <w:r w:rsidRPr="004B2085">
        <w:rPr>
          <w:rFonts w:ascii="Arial" w:eastAsia="Times New Roman" w:hAnsi="Arial" w:cs="Arial"/>
          <w:color w:val="000000"/>
        </w:rPr>
        <w:t>:</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Giving away belongings, obsession with death, suicide threats, poems, essays and drawings that refer to death, a dramatic change in appearance or personality, irrational or bizarre behavior, an overwhelming sense of guilt, shame or rejection, a change in sleeping or eating patterns, a severe drop in school performance.</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Depression is a serious mental illness and should not be taken lightly.  </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Types of Depression:</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      Chemical imbalance - </w:t>
      </w:r>
      <w:r w:rsidRPr="004B2085">
        <w:rPr>
          <w:rFonts w:ascii="Arial" w:eastAsia="Times New Roman" w:hAnsi="Arial" w:cs="Arial"/>
          <w:color w:val="000000"/>
        </w:rPr>
        <w:t>changes in brain chemistry - can be born with it or acquire it</w:t>
      </w: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b/>
          <w:bCs/>
          <w:color w:val="000000"/>
        </w:rPr>
        <w:t xml:space="preserve">      Manic depression - </w:t>
      </w:r>
      <w:r w:rsidRPr="004B2085">
        <w:rPr>
          <w:rFonts w:ascii="Arial" w:eastAsia="Times New Roman" w:hAnsi="Arial" w:cs="Arial"/>
          <w:color w:val="000000"/>
        </w:rPr>
        <w:t>also referred to as bipolar disorder - extreme highs and lows</w:t>
      </w:r>
    </w:p>
    <w:p w:rsidR="004B2085" w:rsidRPr="004B2085" w:rsidRDefault="004B2085" w:rsidP="004B2085">
      <w:pPr>
        <w:spacing w:after="0" w:line="240" w:lineRule="auto"/>
        <w:rPr>
          <w:rFonts w:ascii="Times New Roman" w:eastAsia="Times New Roman" w:hAnsi="Times New Roman" w:cs="Times New Roman"/>
          <w:sz w:val="24"/>
          <w:szCs w:val="24"/>
        </w:rPr>
      </w:pPr>
    </w:p>
    <w:p w:rsidR="004B2085" w:rsidRPr="004B2085" w:rsidRDefault="004B2085" w:rsidP="004B2085">
      <w:pPr>
        <w:spacing w:before="200" w:after="20" w:line="240" w:lineRule="auto"/>
        <w:rPr>
          <w:rFonts w:ascii="Times New Roman" w:eastAsia="Times New Roman" w:hAnsi="Times New Roman" w:cs="Times New Roman"/>
          <w:sz w:val="24"/>
          <w:szCs w:val="24"/>
        </w:rPr>
      </w:pPr>
      <w:r w:rsidRPr="004B2085">
        <w:rPr>
          <w:rFonts w:ascii="Arial" w:eastAsia="Times New Roman" w:hAnsi="Arial" w:cs="Arial"/>
          <w:color w:val="000000"/>
        </w:rPr>
        <w:t>The death of a family member or close friend, divorce, low self-image, breakup with a boyfriend or girlfriend are examples of things that may trigger depression.  There are many others.</w:t>
      </w:r>
    </w:p>
    <w:p w:rsidR="00E52724" w:rsidRDefault="004B2085" w:rsidP="004B2085">
      <w:r w:rsidRPr="004B2085">
        <w:rPr>
          <w:rFonts w:ascii="Times New Roman" w:eastAsia="Times New Roman" w:hAnsi="Times New Roman" w:cs="Times New Roman"/>
          <w:sz w:val="24"/>
          <w:szCs w:val="24"/>
        </w:rPr>
        <w:br/>
      </w:r>
      <w:r w:rsidRPr="004B2085">
        <w:rPr>
          <w:rFonts w:ascii="Arial" w:eastAsia="Times New Roman" w:hAnsi="Arial" w:cs="Arial"/>
          <w:b/>
          <w:bCs/>
          <w:color w:val="000000"/>
        </w:rPr>
        <w:t xml:space="preserve">Treatments - </w:t>
      </w:r>
      <w:r w:rsidRPr="004B2085">
        <w:rPr>
          <w:rFonts w:ascii="Arial" w:eastAsia="Times New Roman" w:hAnsi="Arial" w:cs="Arial"/>
          <w:color w:val="000000"/>
        </w:rPr>
        <w:t>there are several types of treatments.  Antidepressants are a medical treatment that will still allow you to be sad if something bad happens but stops you from feeling suicidal.  It takes the lows off of depression.  Antidepressants should always be used with counseling.</w:t>
      </w:r>
    </w:p>
    <w:sectPr w:rsidR="00E5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65EBD"/>
    <w:multiLevelType w:val="hybridMultilevel"/>
    <w:tmpl w:val="850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85"/>
    <w:rsid w:val="004B2085"/>
    <w:rsid w:val="0094553D"/>
    <w:rsid w:val="00EA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AD63-7AE0-4C78-B134-D30ABE6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85"/>
    <w:pPr>
      <w:ind w:left="720"/>
      <w:contextualSpacing/>
    </w:pPr>
  </w:style>
  <w:style w:type="paragraph" w:styleId="BalloonText">
    <w:name w:val="Balloon Text"/>
    <w:basedOn w:val="Normal"/>
    <w:link w:val="BalloonTextChar"/>
    <w:uiPriority w:val="99"/>
    <w:semiHidden/>
    <w:unhideWhenUsed/>
    <w:rsid w:val="004B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Kessel</dc:creator>
  <cp:keywords/>
  <dc:description/>
  <cp:lastModifiedBy>D Kessel</cp:lastModifiedBy>
  <cp:revision>1</cp:revision>
  <cp:lastPrinted>2016-04-20T14:00:00Z</cp:lastPrinted>
  <dcterms:created xsi:type="dcterms:W3CDTF">2016-04-20T13:28:00Z</dcterms:created>
  <dcterms:modified xsi:type="dcterms:W3CDTF">2016-04-20T14:01:00Z</dcterms:modified>
</cp:coreProperties>
</file>