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CF" w:rsidRDefault="00B93296">
      <w:r>
        <w:t>Cheat sheet for Blood lab</w:t>
      </w:r>
    </w:p>
    <w:p w:rsidR="00B93296" w:rsidRDefault="00B93296">
      <w:r>
        <w:t>Purpose- what are we using colored water to represent and why would this be important for humans?</w:t>
      </w:r>
    </w:p>
    <w:p w:rsidR="00B93296" w:rsidRDefault="00B93296">
      <w:r>
        <w:t>Background- what are the blood types? What are multiple alleles? What is codominance? What are antigens? What are antibodies? What is agglutination? What is a transfusion?  Why is understanding the blood types important for transfusions? Explain why two heterozygous parents could have a child that they could not donate blood to. Give an example Punnett square for this. Do not include Rh factor in the Punnett square but explain what Rh factor is. And what type of genetics it follows.</w:t>
      </w:r>
    </w:p>
    <w:p w:rsidR="00B93296" w:rsidRDefault="00B93296">
      <w:r>
        <w:t>Data-</w:t>
      </w:r>
    </w:p>
    <w:p w:rsidR="00B93296" w:rsidRDefault="00B93296">
      <w:r>
        <w:t>Include the chart from the notebook lab and explain what a reaction and no reaction mean.</w:t>
      </w:r>
    </w:p>
    <w:p w:rsidR="00B93296" w:rsidRDefault="00B93296">
      <w:r>
        <w:t xml:space="preserve">Conclusion- </w:t>
      </w:r>
      <w:proofErr w:type="gramStart"/>
      <w:r>
        <w:t>include</w:t>
      </w:r>
      <w:proofErr w:type="gramEnd"/>
      <w:r>
        <w:t xml:space="preserve"> a data chart to show which blood types can donate to which blood types. Name the universal donor and the universal recipient. Explain why these blood types behave this way- you must include antigen/antibody to explain this.</w:t>
      </w:r>
      <w:bookmarkStart w:id="0" w:name="_GoBack"/>
      <w:bookmarkEnd w:id="0"/>
    </w:p>
    <w:sectPr w:rsidR="00B9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96"/>
    <w:rsid w:val="00B93296"/>
    <w:rsid w:val="00E5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1</cp:revision>
  <dcterms:created xsi:type="dcterms:W3CDTF">2015-01-09T13:49:00Z</dcterms:created>
  <dcterms:modified xsi:type="dcterms:W3CDTF">2015-01-09T13:55:00Z</dcterms:modified>
</cp:coreProperties>
</file>